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0001571996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Denali Holding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2013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Denali Holding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Dell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Round Rock</w:t>
      </w:r>
      <w:r>
        <w:rPr>
          <w:sz w:val="20"/>
          <w:szCs w:val="20"/>
          <w:color w:val="auto"/>
        </w:rPr>
        <w:tab/>
      </w:r>
      <w:r>
        <w:rPr>
          <w:rFonts w:ascii="Arial" w:cs="Arial" w:eastAsia="Arial" w:hAnsi="Arial"/>
          <w:sz w:val="21"/>
          <w:szCs w:val="21"/>
          <w:color w:val="auto"/>
        </w:rPr>
        <w:t>TEXAS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78682</w:t>
      </w:r>
      <w:r>
        <w:rPr>
          <w:sz w:val="20"/>
          <w:szCs w:val="20"/>
          <w:color w:val="auto"/>
        </w:rPr>
        <w:tab/>
      </w:r>
      <w:r>
        <w:rPr>
          <w:rFonts w:ascii="Arial" w:cs="Arial" w:eastAsia="Arial" w:hAnsi="Arial"/>
          <w:sz w:val="22"/>
          <w:szCs w:val="22"/>
          <w:color w:val="auto"/>
        </w:rPr>
        <w:t>(512) 338-4400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Dell</w:t>
            </w:r>
          </w:p>
        </w:tc>
        <w:tc>
          <w:tcPr>
            <w:tcW w:w="1260" w:type="dxa"/>
            <w:vAlign w:val="bottom"/>
          </w:tcPr>
          <w:p>
            <w:pPr>
              <w:ind w:left="500"/>
              <w:spacing w:after="0"/>
              <w:rPr>
                <w:sz w:val="20"/>
                <w:szCs w:val="20"/>
                <w:color w:val="auto"/>
              </w:rPr>
            </w:pPr>
            <w:r>
              <w:rPr>
                <w:rFonts w:ascii="Arial" w:cs="Arial" w:eastAsia="Arial" w:hAnsi="Arial"/>
                <w:sz w:val="22"/>
                <w:szCs w:val="22"/>
                <w:color w:val="auto"/>
                <w:w w:val="97"/>
              </w:rPr>
              <w:t>Michael</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260" w:type="dxa"/>
            <w:vAlign w:val="bottom"/>
          </w:tcPr>
          <w:p>
            <w:pPr>
              <w:ind w:left="50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Durban</w:t>
            </w:r>
          </w:p>
        </w:tc>
        <w:tc>
          <w:tcPr>
            <w:tcW w:w="1260" w:type="dxa"/>
            <w:vAlign w:val="bottom"/>
          </w:tcPr>
          <w:p>
            <w:pPr>
              <w:ind w:left="500"/>
              <w:spacing w:after="0"/>
              <w:rPr>
                <w:sz w:val="20"/>
                <w:szCs w:val="20"/>
                <w:color w:val="auto"/>
              </w:rPr>
            </w:pPr>
            <w:r>
              <w:rPr>
                <w:rFonts w:ascii="Arial" w:cs="Arial" w:eastAsia="Arial" w:hAnsi="Arial"/>
                <w:sz w:val="22"/>
                <w:szCs w:val="22"/>
                <w:color w:val="auto"/>
              </w:rPr>
              <w:t>Egon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260" w:type="dxa"/>
            <w:vAlign w:val="bottom"/>
          </w:tcPr>
          <w:p>
            <w:pPr>
              <w:ind w:left="50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Patterson</w:t>
            </w:r>
          </w:p>
        </w:tc>
        <w:tc>
          <w:tcPr>
            <w:tcW w:w="1000" w:type="dxa"/>
            <w:vAlign w:val="bottom"/>
          </w:tcPr>
          <w:p>
            <w:pPr>
              <w:ind w:left="260"/>
              <w:spacing w:after="0"/>
              <w:rPr>
                <w:sz w:val="20"/>
                <w:szCs w:val="20"/>
                <w:color w:val="auto"/>
              </w:rPr>
            </w:pPr>
            <w:r>
              <w:rPr>
                <w:rFonts w:ascii="Arial" w:cs="Arial" w:eastAsia="Arial" w:hAnsi="Arial"/>
                <w:sz w:val="22"/>
                <w:szCs w:val="22"/>
                <w:color w:val="auto"/>
              </w:rPr>
              <w:t>Simon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Clarke</w:t>
            </w:r>
          </w:p>
        </w:tc>
        <w:tc>
          <w:tcPr>
            <w:tcW w:w="1000" w:type="dxa"/>
            <w:vAlign w:val="bottom"/>
          </w:tcPr>
          <w:p>
            <w:pPr>
              <w:ind w:left="260"/>
              <w:spacing w:after="0"/>
              <w:rPr>
                <w:sz w:val="20"/>
                <w:szCs w:val="20"/>
                <w:color w:val="auto"/>
              </w:rPr>
            </w:pPr>
            <w:r>
              <w:rPr>
                <w:rFonts w:ascii="Arial" w:cs="Arial" w:eastAsia="Arial" w:hAnsi="Arial"/>
                <w:sz w:val="22"/>
                <w:szCs w:val="22"/>
                <w:color w:val="auto"/>
              </w:rPr>
              <w:t>Jeffrey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Sweet</w:t>
            </w:r>
          </w:p>
        </w:tc>
        <w:tc>
          <w:tcPr>
            <w:tcW w:w="1000" w:type="dxa"/>
            <w:vAlign w:val="bottom"/>
          </w:tcPr>
          <w:p>
            <w:pPr>
              <w:ind w:left="260"/>
              <w:spacing w:after="0"/>
              <w:rPr>
                <w:sz w:val="20"/>
                <w:szCs w:val="20"/>
                <w:color w:val="auto"/>
              </w:rPr>
            </w:pPr>
            <w:r>
              <w:rPr>
                <w:rFonts w:ascii="Arial" w:cs="Arial" w:eastAsia="Arial" w:hAnsi="Arial"/>
                <w:sz w:val="22"/>
                <w:szCs w:val="22"/>
                <w:color w:val="auto"/>
                <w:w w:val="90"/>
              </w:rPr>
              <w:t>Thomas</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Haas</w:t>
            </w:r>
          </w:p>
        </w:tc>
        <w:tc>
          <w:tcPr>
            <w:tcW w:w="1000" w:type="dxa"/>
            <w:vAlign w:val="bottom"/>
          </w:tcPr>
          <w:p>
            <w:pPr>
              <w:ind w:left="260"/>
              <w:spacing w:after="0"/>
              <w:rPr>
                <w:sz w:val="20"/>
                <w:szCs w:val="20"/>
                <w:color w:val="auto"/>
              </w:rPr>
            </w:pPr>
            <w:r>
              <w:rPr>
                <w:rFonts w:ascii="Arial" w:cs="Arial" w:eastAsia="Arial" w:hAnsi="Arial"/>
                <w:sz w:val="22"/>
                <w:szCs w:val="22"/>
                <w:color w:val="auto"/>
              </w:rPr>
              <w:t>Marius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Read</w:t>
            </w:r>
          </w:p>
        </w:tc>
        <w:tc>
          <w:tcPr>
            <w:tcW w:w="1000" w:type="dxa"/>
            <w:vAlign w:val="bottom"/>
          </w:tcPr>
          <w:p>
            <w:pPr>
              <w:ind w:left="260"/>
              <w:spacing w:after="0"/>
              <w:rPr>
                <w:sz w:val="20"/>
                <w:szCs w:val="20"/>
                <w:color w:val="auto"/>
              </w:rPr>
            </w:pPr>
            <w:r>
              <w:rPr>
                <w:rFonts w:ascii="Arial" w:cs="Arial" w:eastAsia="Arial" w:hAnsi="Arial"/>
                <w:sz w:val="22"/>
                <w:szCs w:val="22"/>
                <w:color w:val="auto"/>
              </w:rPr>
              <w:t>Rory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Quintos</w:t>
            </w:r>
          </w:p>
        </w:tc>
        <w:tc>
          <w:tcPr>
            <w:tcW w:w="1000" w:type="dxa"/>
            <w:vAlign w:val="bottom"/>
          </w:tcPr>
          <w:p>
            <w:pPr>
              <w:ind w:left="260"/>
              <w:spacing w:after="0"/>
              <w:rPr>
                <w:sz w:val="20"/>
                <w:szCs w:val="20"/>
                <w:color w:val="auto"/>
              </w:rPr>
            </w:pPr>
            <w:r>
              <w:rPr>
                <w:rFonts w:ascii="Arial" w:cs="Arial" w:eastAsia="Arial" w:hAnsi="Arial"/>
                <w:sz w:val="22"/>
                <w:szCs w:val="22"/>
                <w:color w:val="auto"/>
              </w:rPr>
              <w:t>Karen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Rothberg</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Swainson</w:t>
            </w:r>
          </w:p>
        </w:tc>
        <w:tc>
          <w:tcPr>
            <w:tcW w:w="1000" w:type="dxa"/>
            <w:vAlign w:val="bottom"/>
          </w:tcPr>
          <w:p>
            <w:pPr>
              <w:ind w:left="260"/>
              <w:spacing w:after="0"/>
              <w:rPr>
                <w:sz w:val="20"/>
                <w:szCs w:val="20"/>
                <w:color w:val="auto"/>
              </w:rPr>
            </w:pPr>
            <w:r>
              <w:rPr>
                <w:rFonts w:ascii="Arial" w:cs="Arial" w:eastAsia="Arial" w:hAnsi="Arial"/>
                <w:sz w:val="22"/>
                <w:szCs w:val="22"/>
                <w:color w:val="auto"/>
              </w:rPr>
              <w:t>John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Vaswani</w:t>
            </w:r>
          </w:p>
        </w:tc>
        <w:tc>
          <w:tcPr>
            <w:tcW w:w="1000" w:type="dxa"/>
            <w:vAlign w:val="bottom"/>
          </w:tcPr>
          <w:p>
            <w:pPr>
              <w:ind w:left="260"/>
              <w:spacing w:after="0"/>
              <w:rPr>
                <w:sz w:val="20"/>
                <w:szCs w:val="20"/>
                <w:color w:val="auto"/>
              </w:rPr>
            </w:pPr>
            <w:r>
              <w:rPr>
                <w:rFonts w:ascii="Arial" w:cs="Arial" w:eastAsia="Arial" w:hAnsi="Arial"/>
                <w:sz w:val="22"/>
                <w:szCs w:val="22"/>
                <w:color w:val="auto"/>
              </w:rPr>
              <w:t>Suresh</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2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3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28" w:orient="portrait"/>
          <w:cols w:equalWidth="0" w:num="2">
            <w:col w:w="3600" w:space="340"/>
            <w:col w:w="7480"/>
          </w:cols>
          <w:pgMar w:left="240" w:top="111" w:right="239" w:bottom="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86"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86" w:right="1440" w:bottom="0" w:gutter="0" w:footer="0" w:header="0"/>
          <w:type w:val="continuous"/>
        </w:sectPr>
      </w:pPr>
    </w:p>
    <w:p>
      <w:pPr>
        <w:spacing w:after="0" w:line="47"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2"/>
          <w:szCs w:val="22"/>
          <w:color w:val="auto"/>
        </w:rPr>
        <w:t>X New Notice</w:t>
      </w:r>
      <w:r>
        <w:rPr>
          <w:sz w:val="20"/>
          <w:szCs w:val="20"/>
          <w:color w:val="auto"/>
        </w:rPr>
        <w:tab/>
      </w:r>
      <w:r>
        <w:rPr>
          <w:rFonts w:ascii="Arial" w:cs="Arial" w:eastAsia="Arial" w:hAnsi="Arial"/>
          <w:sz w:val="19"/>
          <w:szCs w:val="19"/>
          <w:color w:val="auto"/>
        </w:rPr>
        <w:t>Date of First Sale X 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4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574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5740" w:type="dxa"/>
            <w:vAlign w:val="bottom"/>
          </w:tcPr>
          <w:p>
            <w:pPr>
              <w:ind w:left="260"/>
              <w:spacing w:after="0"/>
              <w:rPr>
                <w:sz w:val="20"/>
                <w:szCs w:val="20"/>
                <w:color w:val="auto"/>
              </w:rPr>
            </w:pPr>
            <w:r>
              <w:rPr>
                <w:rFonts w:ascii="Arial" w:cs="Arial" w:eastAsia="Arial" w:hAnsi="Arial"/>
                <w:sz w:val="22"/>
                <w:szCs w:val="22"/>
                <w:color w:val="auto"/>
              </w:rPr>
              <w:t>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740" w:type="dxa"/>
            <w:vAlign w:val="bottom"/>
          </w:tcPr>
          <w:p>
            <w:pPr>
              <w:ind w:left="40"/>
              <w:spacing w:after="0"/>
              <w:rPr>
                <w:sz w:val="20"/>
                <w:szCs w:val="20"/>
                <w:color w:val="auto"/>
              </w:rPr>
            </w:pPr>
            <w:r>
              <w:rPr>
                <w:rFonts w:ascii="Arial" w:cs="Arial" w:eastAsia="Arial" w:hAnsi="Arial"/>
                <w:sz w:val="22"/>
                <w:szCs w:val="22"/>
                <w:color w:val="auto"/>
                <w:w w:val="95"/>
              </w:rPr>
              <w:t>X 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120" w:type="dxa"/>
            <w:vAlign w:val="bottom"/>
          </w:tcPr>
          <w:p>
            <w:pPr>
              <w:spacing w:after="0"/>
              <w:rPr>
                <w:sz w:val="24"/>
                <w:szCs w:val="24"/>
                <w:color w:val="auto"/>
              </w:rPr>
            </w:pPr>
          </w:p>
        </w:tc>
      </w:tr>
      <w:tr>
        <w:trPr>
          <w:trHeight w:val="500"/>
        </w:trPr>
        <w:tc>
          <w:tcPr>
            <w:tcW w:w="794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120" w:type="dxa"/>
            <w:vAlign w:val="bottom"/>
          </w:tcPr>
          <w:p>
            <w:pPr>
              <w:spacing w:after="0"/>
              <w:rPr>
                <w:sz w:val="24"/>
                <w:szCs w:val="24"/>
                <w:color w:val="auto"/>
              </w:rPr>
            </w:pPr>
          </w:p>
        </w:tc>
      </w:tr>
      <w:tr>
        <w:trPr>
          <w:trHeight w:val="500"/>
        </w:trPr>
        <w:tc>
          <w:tcPr>
            <w:tcW w:w="79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4"/>
                <w:szCs w:val="24"/>
                <w:color w:val="auto"/>
              </w:rPr>
            </w:pPr>
          </w:p>
        </w:tc>
      </w:tr>
    </w:tbl>
    <w:p>
      <w:pPr>
        <w:sectPr>
          <w:pgSz w:w="11900" w:h="16838" w:orient="portrait"/>
          <w:cols w:equalWidth="0" w:num="1">
            <w:col w:w="10219"/>
          </w:cols>
          <w:pgMar w:left="240" w:top="186"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760" w:type="dxa"/>
            <w:vAlign w:val="bottom"/>
          </w:tcPr>
          <w:p>
            <w:pPr>
              <w:ind w:left="1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4760" w:type="dxa"/>
            <w:vAlign w:val="bottom"/>
          </w:tcPr>
          <w:p>
            <w:pPr>
              <w:ind w:left="16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476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47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10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4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rPr>
              <w:t>$0 USD</w:t>
            </w:r>
          </w:p>
        </w:tc>
        <w:tc>
          <w:tcPr>
            <w:tcW w:w="10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4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351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235140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20" w:type="dxa"/>
            <w:vAlign w:val="bottom"/>
            <w:tcBorders>
              <w:top w:val="single" w:sz="8" w:color="2C2C2C"/>
              <w:bottom w:val="single" w:sz="8" w:color="808080"/>
            </w:tcBorders>
          </w:tcPr>
          <w:p>
            <w:pPr>
              <w:ind w:left="200"/>
              <w:spacing w:after="0"/>
              <w:rPr>
                <w:sz w:val="20"/>
                <w:szCs w:val="20"/>
                <w:color w:val="auto"/>
              </w:rPr>
            </w:pPr>
            <w:r>
              <w:rPr>
                <w:rFonts w:ascii="Arial" w:cs="Arial" w:eastAsia="Arial" w:hAnsi="Arial"/>
                <w:sz w:val="22"/>
                <w:szCs w:val="22"/>
                <w:b w:val="1"/>
                <w:bCs w:val="1"/>
                <w:color w:val="auto"/>
                <w:w w:val="99"/>
              </w:rPr>
              <w:t>Name of Signer</w:t>
            </w:r>
          </w:p>
        </w:tc>
        <w:tc>
          <w:tcPr>
            <w:tcW w:w="20" w:type="dxa"/>
            <w:vAlign w:val="bottom"/>
          </w:tcPr>
          <w:p>
            <w:pPr>
              <w:spacing w:after="0"/>
              <w:rPr>
                <w:sz w:val="24"/>
                <w:szCs w:val="24"/>
                <w:color w:val="auto"/>
              </w:rPr>
            </w:pPr>
          </w:p>
        </w:tc>
        <w:tc>
          <w:tcPr>
            <w:tcW w:w="3820" w:type="dxa"/>
            <w:vAlign w:val="bottom"/>
            <w:tcBorders>
              <w:top w:val="single" w:sz="8" w:color="2C2C2C"/>
              <w:bottom w:val="single" w:sz="8" w:color="808080"/>
            </w:tcBorders>
          </w:tcPr>
          <w:p>
            <w:pPr>
              <w:ind w:left="17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Denali Holding Inc.</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Janet B. Wright</w:t>
            </w:r>
          </w:p>
        </w:tc>
        <w:tc>
          <w:tcPr>
            <w:tcW w:w="40" w:type="dxa"/>
            <w:vAlign w:val="bottom"/>
          </w:tcPr>
          <w:p>
            <w:pPr>
              <w:spacing w:after="0"/>
              <w:rPr>
                <w:sz w:val="22"/>
                <w:szCs w:val="22"/>
                <w:color w:val="auto"/>
              </w:rPr>
            </w:pPr>
          </w:p>
        </w:tc>
        <w:tc>
          <w:tcPr>
            <w:tcW w:w="18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Janet B. Wright</w:t>
            </w:r>
          </w:p>
        </w:tc>
        <w:tc>
          <w:tcPr>
            <w:tcW w:w="20" w:type="dxa"/>
            <w:vAlign w:val="bottom"/>
          </w:tcPr>
          <w:p>
            <w:pPr>
              <w:spacing w:after="0"/>
              <w:rPr>
                <w:sz w:val="22"/>
                <w:szCs w:val="22"/>
                <w:color w:val="auto"/>
              </w:rPr>
            </w:pPr>
          </w:p>
        </w:tc>
        <w:tc>
          <w:tcPr>
            <w:tcW w:w="38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VP - Legal and Assistant Secretary</w:t>
            </w:r>
          </w:p>
        </w:tc>
        <w:tc>
          <w:tcPr>
            <w:tcW w:w="4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2016-07-21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2019-12-08T23:24:41Z</dcterms:created>
  <dcterms:modified xsi:type="dcterms:W3CDTF">2019-12-08T23:24:41Z</dcterms:modified>
</cp:coreProperties>
</file>